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6942FA3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2069DD">
              <w:rPr>
                <w:b/>
                <w:sz w:val="26"/>
                <w:szCs w:val="26"/>
              </w:rPr>
              <w:t xml:space="preserve"> 0</w:t>
            </w:r>
            <w:r w:rsidR="00E37AC0">
              <w:rPr>
                <w:b/>
                <w:sz w:val="26"/>
                <w:szCs w:val="26"/>
              </w:rPr>
              <w:t>9</w:t>
            </w:r>
          </w:p>
          <w:p w14:paraId="5B643173" w14:textId="05967423" w:rsidR="008A362C" w:rsidRPr="00562AF5" w:rsidRDefault="00E46A2B" w:rsidP="00C327C0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E37AC0">
              <w:rPr>
                <w:i/>
                <w:sz w:val="22"/>
                <w:szCs w:val="20"/>
              </w:rPr>
              <w:t>31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E37AC0">
              <w:rPr>
                <w:i/>
                <w:sz w:val="22"/>
                <w:szCs w:val="20"/>
              </w:rPr>
              <w:t>06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</w:t>
            </w:r>
            <w:r w:rsidR="00E37AC0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DF0E7A" w:rsidRPr="003724E1" w14:paraId="36AAC13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7DB7EB5" w14:textId="77777777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98BE3F" w14:textId="5DC61C03" w:rsidR="00DF0E7A" w:rsidRPr="003724E1" w:rsidRDefault="004A331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40C73E38" w14:textId="11E31835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CB6D08" w:rsidRPr="003724E1" w14:paraId="697096C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C617B58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F93BED6" w14:textId="5C310131" w:rsidR="00CB6D08" w:rsidRPr="003724E1" w:rsidRDefault="00E37AC0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31</w:t>
            </w:r>
            <w:r w:rsidR="00272CFB" w:rsidRPr="003724E1">
              <w:rPr>
                <w:i/>
                <w:lang w:val="de-DE"/>
              </w:rPr>
              <w:t>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213C993" w14:textId="27B3D0B9" w:rsidR="00C90D85" w:rsidRDefault="00C90D85" w:rsidP="006E43C3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>- Sinh hoạt dưới cờ tuần 0</w:t>
            </w:r>
            <w:r w:rsidR="00D6114D">
              <w:rPr>
                <w:lang w:val="de-DE"/>
              </w:rPr>
              <w:t>9</w:t>
            </w:r>
            <w:r w:rsidR="00503B69" w:rsidRPr="003724E1">
              <w:rPr>
                <w:lang w:val="de-DE"/>
              </w:rPr>
              <w:t>.</w:t>
            </w:r>
          </w:p>
          <w:p w14:paraId="385B0BD2" w14:textId="66126CA5" w:rsidR="00725909" w:rsidRPr="003724E1" w:rsidRDefault="00725909" w:rsidP="006E43C3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- Dạy học bình thường theo thời khóa biểu</w:t>
            </w:r>
            <w:r w:rsidR="005E38DE">
              <w:rPr>
                <w:lang w:val="de-DE"/>
              </w:rPr>
              <w:t>.</w:t>
            </w:r>
          </w:p>
          <w:p w14:paraId="020CCBF9" w14:textId="20920216" w:rsidR="0071383C" w:rsidRPr="003724E1" w:rsidRDefault="005E3C90" w:rsidP="001B44AA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 w:rsidR="00A479B8">
              <w:rPr>
                <w:lang w:val="de-DE"/>
              </w:rPr>
              <w:t xml:space="preserve">Học sinh mang theo </w:t>
            </w:r>
            <w:r w:rsidR="000E111B" w:rsidRPr="000E111B">
              <w:rPr>
                <w:lang w:val="de-DE"/>
              </w:rPr>
              <w:t>điện thoại thông minh đã cài app VssID</w:t>
            </w:r>
            <w:r w:rsidR="001B44AA">
              <w:rPr>
                <w:lang w:val="de-DE"/>
              </w:rPr>
              <w:t xml:space="preserve">, </w:t>
            </w:r>
            <w:r w:rsidR="000E111B" w:rsidRPr="000E111B">
              <w:rPr>
                <w:lang w:val="de-DE"/>
              </w:rPr>
              <w:t xml:space="preserve">địa chỉ </w:t>
            </w:r>
            <w:r w:rsidR="001B44AA">
              <w:rPr>
                <w:lang w:val="de-DE"/>
              </w:rPr>
              <w:t>email, c</w:t>
            </w:r>
            <w:r w:rsidR="000E111B" w:rsidRPr="000E111B">
              <w:rPr>
                <w:lang w:val="de-DE"/>
              </w:rPr>
              <w:t xml:space="preserve">ăn cước công dân </w:t>
            </w:r>
            <w:r w:rsidR="001B44AA">
              <w:rPr>
                <w:lang w:val="de-DE"/>
              </w:rPr>
              <w:t xml:space="preserve">(hoặc CMND) </w:t>
            </w:r>
            <w:r w:rsidR="000E111B" w:rsidRPr="000E111B">
              <w:rPr>
                <w:lang w:val="de-DE"/>
              </w:rPr>
              <w:t xml:space="preserve">và </w:t>
            </w:r>
            <w:r w:rsidR="000454B2">
              <w:rPr>
                <w:lang w:val="de-DE"/>
              </w:rPr>
              <w:t>t</w:t>
            </w:r>
            <w:r w:rsidR="000E111B" w:rsidRPr="000E111B">
              <w:rPr>
                <w:lang w:val="de-DE"/>
              </w:rPr>
              <w:t>hẻ BHYT</w:t>
            </w:r>
            <w:r w:rsidR="002C3AB1">
              <w:rPr>
                <w:lang w:val="de-DE"/>
              </w:rPr>
              <w:t xml:space="preserve"> để bảo hiểm xã hội hướng dẫn cài đặt phần mềm theo quy định của ngành bảo hiểm.</w:t>
            </w:r>
          </w:p>
        </w:tc>
        <w:tc>
          <w:tcPr>
            <w:tcW w:w="1307" w:type="dxa"/>
            <w:vAlign w:val="center"/>
          </w:tcPr>
          <w:p w14:paraId="3FF9B3B9" w14:textId="01643AF0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Dũng</w:t>
            </w:r>
          </w:p>
        </w:tc>
      </w:tr>
      <w:tr w:rsidR="00CB6D08" w:rsidRPr="003724E1" w14:paraId="359D8C2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157639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3807D407" w14:textId="35D4F7F2" w:rsidR="00CB6D08" w:rsidRPr="003724E1" w:rsidRDefault="00E37AC0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</w:t>
            </w:r>
            <w:r w:rsidR="00272CFB" w:rsidRPr="003724E1">
              <w:rPr>
                <w:i/>
                <w:lang w:val="de-DE"/>
              </w:rPr>
              <w:t>/1</w:t>
            </w:r>
            <w:r>
              <w:rPr>
                <w:i/>
                <w:lang w:val="de-DE"/>
              </w:rPr>
              <w:t>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28A3927" w14:textId="77777777" w:rsidR="00AC17E8" w:rsidRPr="003724E1" w:rsidRDefault="00FA705E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>- Dạy học bình thường theo TKB</w:t>
            </w:r>
            <w:r w:rsidR="004D27DF" w:rsidRPr="003724E1">
              <w:rPr>
                <w:lang w:val="de-DE"/>
              </w:rPr>
              <w:t>.</w:t>
            </w:r>
          </w:p>
          <w:p w14:paraId="1F5DDB19" w14:textId="18A06B53" w:rsidR="00AB5DC8" w:rsidRPr="003724E1" w:rsidRDefault="00AB5DC8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 w:rsidR="00040526">
              <w:rPr>
                <w:lang w:val="de-DE"/>
              </w:rPr>
              <w:t xml:space="preserve">Tham gia đoàn </w:t>
            </w:r>
            <w:r w:rsidR="003F047F">
              <w:rPr>
                <w:lang w:val="de-DE"/>
              </w:rPr>
              <w:t xml:space="preserve">công tác của sở GDĐT làm nhiệm vụ </w:t>
            </w:r>
            <w:r w:rsidR="00040526">
              <w:rPr>
                <w:lang w:val="de-DE"/>
              </w:rPr>
              <w:t>t</w:t>
            </w:r>
            <w:r w:rsidR="00FD40A5">
              <w:rPr>
                <w:lang w:val="de-DE"/>
              </w:rPr>
              <w:t xml:space="preserve">hanh tra hành chính </w:t>
            </w:r>
            <w:r w:rsidR="00F16A89">
              <w:rPr>
                <w:lang w:val="de-DE"/>
              </w:rPr>
              <w:t>T</w:t>
            </w:r>
            <w:r w:rsidR="00FD40A5">
              <w:rPr>
                <w:lang w:val="de-DE"/>
              </w:rPr>
              <w:t>rường THPT Krông Ana</w:t>
            </w:r>
            <w:r w:rsidR="006B4E70">
              <w:rPr>
                <w:lang w:val="de-DE"/>
              </w:rPr>
              <w:t xml:space="preserve"> </w:t>
            </w:r>
            <w:r w:rsidR="00040526">
              <w:rPr>
                <w:lang w:val="de-DE"/>
              </w:rPr>
              <w:t>(đ/c Tiến Dũng)</w:t>
            </w:r>
            <w:r w:rsidR="00B411AA">
              <w:rPr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6EAB1DA7" w14:textId="0896F7C8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Trung</w:t>
            </w:r>
          </w:p>
        </w:tc>
      </w:tr>
      <w:tr w:rsidR="00CB6D08" w:rsidRPr="003724E1" w14:paraId="020A14E8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7D0C3FF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25F83E35" w14:textId="567F5B85" w:rsidR="00CB6D08" w:rsidRPr="003724E1" w:rsidRDefault="00E37AC0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1F446D5" w14:textId="77777777" w:rsidR="00C64967" w:rsidRDefault="00541CE5" w:rsidP="00790344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>- Dạy học bình thường theo TKB.</w:t>
            </w:r>
          </w:p>
          <w:p w14:paraId="3F772EB4" w14:textId="0CA36AC7" w:rsidR="00EF1388" w:rsidRPr="003724E1" w:rsidRDefault="00EF1388" w:rsidP="00790344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- Đoàn trường tổ chức các hoạt động văn nghệ, thể thao hướng tới chào mừng 40 năm ngày nhà giáo Việt Nam (20/11/1982-20/11/2022)</w:t>
            </w:r>
          </w:p>
        </w:tc>
        <w:tc>
          <w:tcPr>
            <w:tcW w:w="1307" w:type="dxa"/>
            <w:vAlign w:val="center"/>
          </w:tcPr>
          <w:p w14:paraId="5A4772C0" w14:textId="37CFB604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58E1773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CA7F1D1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0BA38AC0" w14:textId="56F96E99" w:rsidR="00CB6D08" w:rsidRPr="003724E1" w:rsidRDefault="00E37AC0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03/11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0EA651" w14:textId="6566F648" w:rsidR="00D00874" w:rsidRPr="003724E1" w:rsidRDefault="00FA705E" w:rsidP="00790344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>- Dạy học bình thường theo TKB</w:t>
            </w:r>
            <w:r w:rsidR="008B5812" w:rsidRPr="003724E1">
              <w:rPr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790F3E99" w14:textId="536A8793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Trung</w:t>
            </w:r>
          </w:p>
        </w:tc>
      </w:tr>
      <w:tr w:rsidR="00CB6D08" w:rsidRPr="003724E1" w14:paraId="6B31600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03CCD05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51282575" w14:textId="25EBA239" w:rsidR="00CB6D08" w:rsidRPr="003724E1" w:rsidRDefault="00E37AC0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3B5D639" w14:textId="77777777" w:rsidR="005E3C90" w:rsidRDefault="00FA705E" w:rsidP="005E38DE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>- Dạy học bình thường theo TKB</w:t>
            </w:r>
            <w:r w:rsidR="008B5812" w:rsidRPr="003724E1">
              <w:rPr>
                <w:lang w:val="de-DE"/>
              </w:rPr>
              <w:t>.</w:t>
            </w:r>
          </w:p>
          <w:p w14:paraId="0C31D97E" w14:textId="4641702B" w:rsidR="002B2F81" w:rsidRPr="003724E1" w:rsidRDefault="002B2F81" w:rsidP="005E38DE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- Học sinh xem danh sách, số báo danh và phòng để chuẩn bị kiểm tra giữa kỳ I năm học 2022-2023</w:t>
            </w:r>
            <w:r w:rsidR="007F1C13">
              <w:rPr>
                <w:lang w:val="de-DE"/>
              </w:rPr>
              <w:t xml:space="preserve"> (tại bảng tin hoặc trên trang web của Trường)</w:t>
            </w: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14:paraId="6F715E09" w14:textId="1333421B" w:rsidR="00CB6D08" w:rsidRPr="003724E1" w:rsidRDefault="00050087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24FDEA7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C193552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6AC31A28" w14:textId="73A0840A" w:rsidR="00CB6D08" w:rsidRPr="003724E1" w:rsidRDefault="00E37AC0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54B4D7" w14:textId="195FAFB7" w:rsidR="00D00874" w:rsidRPr="003724E1" w:rsidRDefault="00877A16" w:rsidP="00D00874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 w:rsidR="00936F62" w:rsidRPr="003724E1">
              <w:rPr>
                <w:lang w:val="de-DE"/>
              </w:rPr>
              <w:t>Dạy nghề phổ thông theo TKB</w:t>
            </w:r>
            <w:r w:rsidR="00DE4A73" w:rsidRPr="003724E1">
              <w:rPr>
                <w:lang w:val="de-DE"/>
              </w:rPr>
              <w:t>.</w:t>
            </w:r>
          </w:p>
          <w:p w14:paraId="59CF6724" w14:textId="5E13206C" w:rsidR="00D9190E" w:rsidRPr="003724E1" w:rsidRDefault="00F50E08" w:rsidP="005E38DE">
            <w:pPr>
              <w:spacing w:before="120" w:after="120"/>
              <w:jc w:val="both"/>
              <w:rPr>
                <w:lang w:val="de-DE"/>
              </w:rPr>
            </w:pPr>
            <w:r w:rsidRPr="00D03227">
              <w:rPr>
                <w:lang w:val="de-DE"/>
              </w:rPr>
              <w:t xml:space="preserve">- </w:t>
            </w:r>
            <w:r w:rsidR="00EF1388">
              <w:rPr>
                <w:lang w:val="de-DE"/>
              </w:rPr>
              <w:t>Đoàn trường tổ chức các hoạt động văn nghệ, thể thao hướng tới chào mừng 40 năm ngày nhà giáo Việt Nam (20/11/1982-20/11/2022)</w:t>
            </w:r>
          </w:p>
        </w:tc>
        <w:tc>
          <w:tcPr>
            <w:tcW w:w="1307" w:type="dxa"/>
            <w:vAlign w:val="center"/>
          </w:tcPr>
          <w:p w14:paraId="04B4BE87" w14:textId="768C77ED" w:rsidR="00D546EE" w:rsidRPr="003724E1" w:rsidRDefault="00EE70C2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CB6D08" w:rsidRPr="003724E1" w14:paraId="47E083D9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B2EE557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09F83BEC" w14:textId="3858BCC2" w:rsidR="00CB6D08" w:rsidRPr="003724E1" w:rsidRDefault="00E37AC0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1F7799" w14:textId="7FDEFE52" w:rsidR="00CB6D08" w:rsidRPr="003724E1" w:rsidRDefault="00CB6D08" w:rsidP="001D332B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93BD82A" w14:textId="3FA28139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611F28C9" w14:textId="77777777" w:rsidR="006726D2" w:rsidRDefault="006726D2" w:rsidP="00FA37C6">
      <w:pPr>
        <w:ind w:left="7200"/>
        <w:jc w:val="center"/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526"/>
    <w:rsid w:val="00040815"/>
    <w:rsid w:val="00041150"/>
    <w:rsid w:val="00042F6B"/>
    <w:rsid w:val="00043447"/>
    <w:rsid w:val="00044506"/>
    <w:rsid w:val="000454B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2BF"/>
    <w:rsid w:val="000B18FC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3034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D6D"/>
    <w:rsid w:val="00187E48"/>
    <w:rsid w:val="00187EEB"/>
    <w:rsid w:val="001900BC"/>
    <w:rsid w:val="0019099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7328"/>
    <w:rsid w:val="00371572"/>
    <w:rsid w:val="003720C4"/>
    <w:rsid w:val="003723BF"/>
    <w:rsid w:val="003724E1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334B"/>
    <w:rsid w:val="0040385D"/>
    <w:rsid w:val="004041B7"/>
    <w:rsid w:val="0040489D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BD7"/>
    <w:rsid w:val="00462049"/>
    <w:rsid w:val="00463308"/>
    <w:rsid w:val="00463677"/>
    <w:rsid w:val="00463E6B"/>
    <w:rsid w:val="00464278"/>
    <w:rsid w:val="004644F4"/>
    <w:rsid w:val="0046457B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3B69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5E3"/>
    <w:rsid w:val="00581BE2"/>
    <w:rsid w:val="00581E22"/>
    <w:rsid w:val="00582412"/>
    <w:rsid w:val="00582C7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515E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445"/>
    <w:rsid w:val="009A557F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C1C"/>
    <w:rsid w:val="009E3570"/>
    <w:rsid w:val="009E41AF"/>
    <w:rsid w:val="009E4E53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3F7"/>
    <w:rsid w:val="00AA41AC"/>
    <w:rsid w:val="00AA4D00"/>
    <w:rsid w:val="00AA5DE9"/>
    <w:rsid w:val="00AA60A2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BCC"/>
    <w:rsid w:val="00B02768"/>
    <w:rsid w:val="00B03C25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BC8"/>
    <w:rsid w:val="00C66492"/>
    <w:rsid w:val="00C666D9"/>
    <w:rsid w:val="00C66D99"/>
    <w:rsid w:val="00C66FBE"/>
    <w:rsid w:val="00C67407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F01"/>
    <w:rsid w:val="00C77582"/>
    <w:rsid w:val="00C7781A"/>
    <w:rsid w:val="00C779F4"/>
    <w:rsid w:val="00C802D8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1096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24D3"/>
    <w:rsid w:val="00D42D02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3A29"/>
    <w:rsid w:val="00E1401D"/>
    <w:rsid w:val="00E147AB"/>
    <w:rsid w:val="00E14B9C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C04"/>
    <w:rsid w:val="00E26207"/>
    <w:rsid w:val="00E26A2C"/>
    <w:rsid w:val="00E26F80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43E9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0C2"/>
    <w:rsid w:val="00EE7145"/>
    <w:rsid w:val="00EE77BA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862"/>
    <w:rsid w:val="00F21B44"/>
    <w:rsid w:val="00F21BA0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87F0E"/>
    <w:rsid w:val="00F90149"/>
    <w:rsid w:val="00F914F0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5CB4-0EBC-42B9-B078-1E37D17C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1958</cp:revision>
  <cp:lastPrinted>2022-09-04T07:34:00Z</cp:lastPrinted>
  <dcterms:created xsi:type="dcterms:W3CDTF">2021-01-04T14:55:00Z</dcterms:created>
  <dcterms:modified xsi:type="dcterms:W3CDTF">2022-10-30T08:27:00Z</dcterms:modified>
</cp:coreProperties>
</file>