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30B7A68E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</w:p>
          <w:p w14:paraId="5B643173" w14:textId="5FFB33AA" w:rsidR="008A362C" w:rsidRPr="00562AF5" w:rsidRDefault="00E46A2B" w:rsidP="00F5389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9557AB">
              <w:rPr>
                <w:i/>
                <w:sz w:val="22"/>
                <w:szCs w:val="20"/>
              </w:rPr>
              <w:t>07</w:t>
            </w:r>
            <w:r w:rsidR="00344928">
              <w:rPr>
                <w:i/>
                <w:sz w:val="22"/>
                <w:szCs w:val="20"/>
              </w:rPr>
              <w:t>/</w:t>
            </w:r>
            <w:r w:rsidR="009557AB">
              <w:rPr>
                <w:i/>
                <w:sz w:val="22"/>
                <w:szCs w:val="20"/>
              </w:rPr>
              <w:t>8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9557AB">
              <w:rPr>
                <w:i/>
                <w:sz w:val="22"/>
                <w:szCs w:val="20"/>
              </w:rPr>
              <w:t>13</w:t>
            </w:r>
            <w:r w:rsidR="007746B1">
              <w:rPr>
                <w:i/>
                <w:sz w:val="22"/>
                <w:szCs w:val="20"/>
              </w:rPr>
              <w:t>/</w:t>
            </w:r>
            <w:r w:rsidR="00AA1D28">
              <w:rPr>
                <w:i/>
                <w:sz w:val="22"/>
                <w:szCs w:val="20"/>
              </w:rPr>
              <w:t>8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024"/>
        <w:gridCol w:w="1148"/>
      </w:tblGrid>
      <w:tr w:rsidR="006B6371" w:rsidRPr="003724E1" w14:paraId="11CE3F87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3724E1" w:rsidRDefault="006B637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  <w:r w:rsidR="00D3351A">
              <w:rPr>
                <w:b/>
                <w:lang w:val="de-DE"/>
              </w:rPr>
              <w:t xml:space="preserve"> </w:t>
            </w:r>
            <w:r w:rsidRPr="003724E1">
              <w:rPr>
                <w:b/>
                <w:lang w:val="de-DE"/>
              </w:rPr>
              <w:t>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CF0B62" w:rsidRDefault="006B637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CF0B62">
              <w:rPr>
                <w:b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3724E1" w:rsidRDefault="006B637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1D2197" w:rsidRPr="003724E1" w14:paraId="2FD3023E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D09D346" w14:textId="77777777" w:rsidR="001D2197" w:rsidRPr="003724E1" w:rsidRDefault="001D2197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034C1FEA" w14:textId="499FE131" w:rsidR="001D2197" w:rsidRPr="003724E1" w:rsidRDefault="00946FAF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>
              <w:rPr>
                <w:i/>
                <w:lang w:val="de-DE"/>
              </w:rPr>
              <w:t>7</w:t>
            </w:r>
            <w:r>
              <w:rPr>
                <w:i/>
                <w:lang w:val="de-DE"/>
              </w:rPr>
              <w:t>/8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3DF92DE" w14:textId="4D09EDCD" w:rsidR="003D6C17" w:rsidRDefault="003D6C17" w:rsidP="00B27F72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Buổi sáng: Hoàn thiện hồ sơ tuyển sinh</w:t>
            </w:r>
            <w:r w:rsidR="00C226F5">
              <w:rPr>
                <w:bCs/>
                <w:sz w:val="26"/>
                <w:szCs w:val="26"/>
                <w:lang w:val="de-DE"/>
              </w:rPr>
              <w:t>;</w:t>
            </w:r>
          </w:p>
          <w:p w14:paraId="1A711114" w14:textId="15880BCC" w:rsidR="006C15E9" w:rsidRPr="00D14E89" w:rsidRDefault="0064297F" w:rsidP="00B27F72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3D6C17">
              <w:rPr>
                <w:bCs/>
                <w:sz w:val="26"/>
                <w:szCs w:val="26"/>
                <w:lang w:val="de-DE"/>
              </w:rPr>
              <w:t xml:space="preserve">Buổi chiều: </w:t>
            </w:r>
            <w:r w:rsidR="00BA2C97">
              <w:rPr>
                <w:bCs/>
                <w:sz w:val="26"/>
                <w:szCs w:val="26"/>
                <w:lang w:val="de-DE"/>
              </w:rPr>
              <w:t xml:space="preserve">Nộp </w:t>
            </w:r>
            <w:r w:rsidR="004155A2">
              <w:rPr>
                <w:bCs/>
                <w:sz w:val="26"/>
                <w:szCs w:val="26"/>
                <w:lang w:val="de-DE"/>
              </w:rPr>
              <w:t>hồ sơ tuyển sinh</w:t>
            </w:r>
            <w:r w:rsidR="00BA5519">
              <w:rPr>
                <w:bCs/>
                <w:sz w:val="26"/>
                <w:szCs w:val="26"/>
                <w:lang w:val="de-DE"/>
              </w:rPr>
              <w:t>, đề nghị danh sách trúng tuyển</w:t>
            </w:r>
            <w:r w:rsidR="00BA2C97">
              <w:rPr>
                <w:bCs/>
                <w:sz w:val="26"/>
                <w:szCs w:val="26"/>
                <w:lang w:val="de-DE"/>
              </w:rPr>
              <w:t xml:space="preserve"> vào 10 năm 2023-2024 về Sở GDĐT</w:t>
            </w:r>
            <w:r w:rsidR="00AD23E8">
              <w:rPr>
                <w:bCs/>
                <w:sz w:val="26"/>
                <w:szCs w:val="26"/>
                <w:lang w:val="de-DE"/>
              </w:rPr>
              <w:t xml:space="preserve"> (đ/c </w:t>
            </w:r>
            <w:r w:rsidR="00847721">
              <w:rPr>
                <w:bCs/>
                <w:sz w:val="26"/>
                <w:szCs w:val="26"/>
                <w:lang w:val="de-DE"/>
              </w:rPr>
              <w:t>Tiến Dũng</w:t>
            </w:r>
            <w:r w:rsidR="00AD23E8">
              <w:rPr>
                <w:bCs/>
                <w:sz w:val="26"/>
                <w:szCs w:val="26"/>
                <w:lang w:val="de-DE"/>
              </w:rPr>
              <w:t>)</w:t>
            </w:r>
            <w:r w:rsidR="00C226F5">
              <w:rPr>
                <w:bCs/>
                <w:sz w:val="26"/>
                <w:szCs w:val="26"/>
                <w:lang w:val="de-DE"/>
              </w:rPr>
              <w:t>.</w:t>
            </w:r>
            <w:bookmarkStart w:id="0" w:name="_GoBack"/>
            <w:bookmarkEnd w:id="0"/>
          </w:p>
        </w:tc>
        <w:tc>
          <w:tcPr>
            <w:tcW w:w="1148" w:type="dxa"/>
            <w:vAlign w:val="center"/>
          </w:tcPr>
          <w:p w14:paraId="7EA8E12A" w14:textId="6388DFDD" w:rsidR="001D2197" w:rsidRPr="007E2EA3" w:rsidRDefault="00F20B5E" w:rsidP="0045683D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D2197" w:rsidRPr="003724E1" w14:paraId="75A3E9B9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C4A5113" w14:textId="77777777" w:rsidR="001D2197" w:rsidRPr="003724E1" w:rsidRDefault="001D2197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30C73878" w14:textId="2623E9BD" w:rsidR="001D2197" w:rsidRPr="003724E1" w:rsidRDefault="00AA1D28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946FAF">
              <w:rPr>
                <w:i/>
                <w:lang w:val="de-DE"/>
              </w:rPr>
              <w:t>8</w:t>
            </w:r>
            <w:r>
              <w:rPr>
                <w:i/>
                <w:lang w:val="de-DE"/>
              </w:rPr>
              <w:t>/8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65CE256A" w14:textId="447D8D42" w:rsidR="004165BF" w:rsidRPr="006E306F" w:rsidRDefault="00810F34" w:rsidP="00E449F6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8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2023, </w:t>
            </w:r>
            <w:proofErr w:type="spellStart"/>
            <w:r>
              <w:rPr>
                <w:sz w:val="26"/>
                <w:szCs w:val="26"/>
              </w:rPr>
              <w:t>bắt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9h00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>;</w:t>
            </w:r>
          </w:p>
        </w:tc>
        <w:tc>
          <w:tcPr>
            <w:tcW w:w="1148" w:type="dxa"/>
            <w:vAlign w:val="center"/>
          </w:tcPr>
          <w:p w14:paraId="307E3AD6" w14:textId="4842A23E" w:rsidR="001D2197" w:rsidRDefault="00F20B5E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D2197" w:rsidRPr="003724E1" w14:paraId="4FDB3937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82EBFDC" w14:textId="77777777" w:rsidR="001D2197" w:rsidRPr="003724E1" w:rsidRDefault="001D2197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4</w:t>
            </w:r>
          </w:p>
          <w:p w14:paraId="585137FC" w14:textId="5C30EE18" w:rsidR="001D2197" w:rsidRPr="003724E1" w:rsidRDefault="00AA1D28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946FAF">
              <w:rPr>
                <w:i/>
                <w:lang w:val="de-DE"/>
              </w:rPr>
              <w:t>9</w:t>
            </w:r>
            <w:r>
              <w:rPr>
                <w:i/>
                <w:lang w:val="de-DE"/>
              </w:rPr>
              <w:t>/8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EDDB6CF" w14:textId="62DF20FE" w:rsidR="00600317" w:rsidRPr="00284D2C" w:rsidRDefault="009311EE" w:rsidP="006827B0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proofErr w:type="spellStart"/>
            <w:r w:rsidRPr="00284D2C">
              <w:rPr>
                <w:sz w:val="26"/>
                <w:szCs w:val="26"/>
              </w:rPr>
              <w:t>Tập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huấn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r w:rsidRPr="00284D2C">
              <w:rPr>
                <w:sz w:val="26"/>
                <w:szCs w:val="26"/>
              </w:rPr>
              <w:t>“</w:t>
            </w:r>
            <w:proofErr w:type="spellStart"/>
            <w:r w:rsidRPr="00284D2C">
              <w:rPr>
                <w:sz w:val="26"/>
                <w:szCs w:val="26"/>
              </w:rPr>
              <w:t>Giáo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dục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tích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hợp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quyền</w:t>
            </w:r>
            <w:proofErr w:type="spellEnd"/>
            <w:r w:rsidRPr="00284D2C">
              <w:rPr>
                <w:sz w:val="26"/>
                <w:szCs w:val="26"/>
              </w:rPr>
              <w:t xml:space="preserve"> con </w:t>
            </w:r>
            <w:proofErr w:type="spellStart"/>
            <w:r w:rsidRPr="00284D2C">
              <w:rPr>
                <w:sz w:val="26"/>
                <w:szCs w:val="26"/>
              </w:rPr>
              <w:t>người</w:t>
            </w:r>
            <w:proofErr w:type="spellEnd"/>
            <w:r w:rsidRPr="00284D2C">
              <w:rPr>
                <w:sz w:val="26"/>
                <w:szCs w:val="26"/>
              </w:rPr>
              <w:t>”</w:t>
            </w:r>
            <w:r w:rsidRPr="00284D2C">
              <w:rPr>
                <w:sz w:val="26"/>
                <w:szCs w:val="26"/>
              </w:rPr>
              <w:t xml:space="preserve">, </w:t>
            </w:r>
            <w:proofErr w:type="spellStart"/>
            <w:r w:rsidRPr="00284D2C">
              <w:rPr>
                <w:sz w:val="26"/>
                <w:szCs w:val="26"/>
              </w:rPr>
              <w:t>tại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trường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Chuyên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Nguyên</w:t>
            </w:r>
            <w:proofErr w:type="spellEnd"/>
            <w:r w:rsidRPr="00284D2C">
              <w:rPr>
                <w:sz w:val="26"/>
                <w:szCs w:val="26"/>
              </w:rPr>
              <w:t xml:space="preserve"> Du </w:t>
            </w:r>
            <w:proofErr w:type="spellStart"/>
            <w:r w:rsidR="007C61C6" w:rsidRPr="00284D2C">
              <w:rPr>
                <w:sz w:val="26"/>
                <w:szCs w:val="26"/>
              </w:rPr>
              <w:t>ngày</w:t>
            </w:r>
            <w:proofErr w:type="spellEnd"/>
            <w:r w:rsidR="007C61C6" w:rsidRPr="00284D2C">
              <w:rPr>
                <w:sz w:val="26"/>
                <w:szCs w:val="26"/>
              </w:rPr>
              <w:t xml:space="preserve"> 09, 10/8 </w:t>
            </w:r>
            <w:r w:rsidRPr="00284D2C">
              <w:rPr>
                <w:sz w:val="26"/>
                <w:szCs w:val="26"/>
              </w:rPr>
              <w:t xml:space="preserve">(đ/c </w:t>
            </w:r>
            <w:proofErr w:type="spellStart"/>
            <w:r w:rsidRPr="00284D2C">
              <w:rPr>
                <w:sz w:val="26"/>
                <w:szCs w:val="26"/>
              </w:rPr>
              <w:t>Ngoan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và</w:t>
            </w:r>
            <w:proofErr w:type="spellEnd"/>
            <w:r w:rsidRPr="00284D2C">
              <w:rPr>
                <w:sz w:val="26"/>
                <w:szCs w:val="26"/>
              </w:rPr>
              <w:t xml:space="preserve"> đ/c </w:t>
            </w:r>
            <w:proofErr w:type="spellStart"/>
            <w:r w:rsidRPr="00284D2C">
              <w:rPr>
                <w:sz w:val="26"/>
                <w:szCs w:val="26"/>
              </w:rPr>
              <w:t>Tâm</w:t>
            </w:r>
            <w:proofErr w:type="spellEnd"/>
            <w:r w:rsidRPr="00284D2C">
              <w:rPr>
                <w:sz w:val="26"/>
                <w:szCs w:val="26"/>
              </w:rPr>
              <w:t>)</w:t>
            </w:r>
          </w:p>
        </w:tc>
        <w:tc>
          <w:tcPr>
            <w:tcW w:w="1148" w:type="dxa"/>
            <w:vAlign w:val="center"/>
          </w:tcPr>
          <w:p w14:paraId="5ABAEB21" w14:textId="072CAA2D" w:rsidR="001D2197" w:rsidRDefault="00F20B5E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861F1" w:rsidRPr="003724E1" w14:paraId="0ADE292D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7DE5448" w14:textId="77777777" w:rsidR="001861F1" w:rsidRPr="003724E1" w:rsidRDefault="001861F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2E3CE1C" w14:textId="7972B58B" w:rsidR="001861F1" w:rsidRPr="003724E1" w:rsidRDefault="00946FAF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10</w:t>
            </w:r>
            <w:r w:rsidR="00AA1D28">
              <w:rPr>
                <w:i/>
                <w:lang w:val="de-DE"/>
              </w:rPr>
              <w:t>/8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6866CCCE" w14:textId="5182A733" w:rsidR="007C61C6" w:rsidRPr="00284D2C" w:rsidRDefault="007C61C6" w:rsidP="00E449F6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284D2C">
              <w:rPr>
                <w:sz w:val="26"/>
                <w:szCs w:val="26"/>
              </w:rPr>
              <w:t>Tập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huấn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r w:rsidRPr="00284D2C">
              <w:rPr>
                <w:sz w:val="26"/>
                <w:szCs w:val="26"/>
              </w:rPr>
              <w:t>“</w:t>
            </w:r>
            <w:proofErr w:type="spellStart"/>
            <w:r w:rsidRPr="00284D2C">
              <w:rPr>
                <w:sz w:val="26"/>
                <w:szCs w:val="26"/>
              </w:rPr>
              <w:t>phương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pháp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tổ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chức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kiểm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tra</w:t>
            </w:r>
            <w:proofErr w:type="spellEnd"/>
            <w:r w:rsidRPr="00284D2C">
              <w:rPr>
                <w:sz w:val="26"/>
                <w:szCs w:val="26"/>
              </w:rPr>
              <w:t xml:space="preserve">, </w:t>
            </w:r>
            <w:proofErr w:type="spellStart"/>
            <w:r w:rsidRPr="00284D2C">
              <w:rPr>
                <w:sz w:val="26"/>
                <w:szCs w:val="26"/>
              </w:rPr>
              <w:t>đánh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giá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thường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xuyên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hoạt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động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trải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nghiệm</w:t>
            </w:r>
            <w:proofErr w:type="spellEnd"/>
            <w:r w:rsidRPr="00284D2C">
              <w:rPr>
                <w:sz w:val="26"/>
                <w:szCs w:val="26"/>
              </w:rPr>
              <w:t xml:space="preserve">, </w:t>
            </w:r>
            <w:proofErr w:type="spellStart"/>
            <w:r w:rsidRPr="00284D2C">
              <w:rPr>
                <w:sz w:val="26"/>
                <w:szCs w:val="26"/>
              </w:rPr>
              <w:t>hướng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nghiệp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theo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định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hướng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phát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triển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phẩm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chất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và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năng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lực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học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sinh</w:t>
            </w:r>
            <w:proofErr w:type="spellEnd"/>
            <w:r w:rsidRPr="00284D2C">
              <w:rPr>
                <w:sz w:val="26"/>
                <w:szCs w:val="26"/>
              </w:rPr>
              <w:t>”</w:t>
            </w:r>
            <w:r w:rsidRPr="00284D2C">
              <w:rPr>
                <w:sz w:val="26"/>
                <w:szCs w:val="26"/>
              </w:rPr>
              <w:t xml:space="preserve">, </w:t>
            </w:r>
            <w:proofErr w:type="spellStart"/>
            <w:r w:rsidRPr="00284D2C">
              <w:rPr>
                <w:sz w:val="26"/>
                <w:szCs w:val="26"/>
              </w:rPr>
              <w:t>ngày</w:t>
            </w:r>
            <w:proofErr w:type="spellEnd"/>
            <w:r w:rsidRPr="00284D2C">
              <w:rPr>
                <w:sz w:val="26"/>
                <w:szCs w:val="26"/>
              </w:rPr>
              <w:t xml:space="preserve"> 10, 11</w:t>
            </w:r>
            <w:r w:rsidR="00303E29">
              <w:rPr>
                <w:sz w:val="26"/>
                <w:szCs w:val="26"/>
              </w:rPr>
              <w:t>, 12</w:t>
            </w:r>
            <w:r w:rsidRPr="00284D2C">
              <w:rPr>
                <w:sz w:val="26"/>
                <w:szCs w:val="26"/>
              </w:rPr>
              <w:t xml:space="preserve">/8 </w:t>
            </w:r>
            <w:proofErr w:type="spellStart"/>
            <w:r w:rsidRPr="00284D2C">
              <w:rPr>
                <w:sz w:val="26"/>
                <w:szCs w:val="26"/>
              </w:rPr>
              <w:t>tại</w:t>
            </w:r>
            <w:proofErr w:type="spellEnd"/>
            <w:r w:rsidRPr="00284D2C">
              <w:rPr>
                <w:sz w:val="26"/>
                <w:szCs w:val="26"/>
              </w:rPr>
              <w:t xml:space="preserve"> TTGDTX </w:t>
            </w:r>
            <w:proofErr w:type="spellStart"/>
            <w:r w:rsidRPr="00284D2C">
              <w:rPr>
                <w:sz w:val="26"/>
                <w:szCs w:val="26"/>
              </w:rPr>
              <w:t>tỉnh</w:t>
            </w:r>
            <w:proofErr w:type="spellEnd"/>
            <w:r w:rsidRPr="00284D2C">
              <w:rPr>
                <w:sz w:val="26"/>
                <w:szCs w:val="26"/>
              </w:rPr>
              <w:t xml:space="preserve"> (đ/c </w:t>
            </w:r>
            <w:proofErr w:type="spellStart"/>
            <w:r w:rsidRPr="00284D2C">
              <w:rPr>
                <w:sz w:val="26"/>
                <w:szCs w:val="26"/>
              </w:rPr>
              <w:t>Trung</w:t>
            </w:r>
            <w:proofErr w:type="spellEnd"/>
            <w:r w:rsidRPr="00284D2C">
              <w:rPr>
                <w:sz w:val="26"/>
                <w:szCs w:val="26"/>
              </w:rPr>
              <w:t xml:space="preserve"> </w:t>
            </w:r>
            <w:proofErr w:type="spellStart"/>
            <w:r w:rsidRPr="00284D2C">
              <w:rPr>
                <w:sz w:val="26"/>
                <w:szCs w:val="26"/>
              </w:rPr>
              <w:t>và</w:t>
            </w:r>
            <w:proofErr w:type="spellEnd"/>
            <w:r w:rsidRPr="00284D2C">
              <w:rPr>
                <w:sz w:val="26"/>
                <w:szCs w:val="26"/>
              </w:rPr>
              <w:t xml:space="preserve"> đ/c </w:t>
            </w:r>
            <w:proofErr w:type="spellStart"/>
            <w:r w:rsidRPr="00284D2C">
              <w:rPr>
                <w:sz w:val="26"/>
                <w:szCs w:val="26"/>
              </w:rPr>
              <w:t>Sinh</w:t>
            </w:r>
            <w:proofErr w:type="spellEnd"/>
            <w:r w:rsidRPr="00284D2C">
              <w:rPr>
                <w:sz w:val="26"/>
                <w:szCs w:val="26"/>
              </w:rPr>
              <w:t>)</w:t>
            </w:r>
          </w:p>
        </w:tc>
        <w:tc>
          <w:tcPr>
            <w:tcW w:w="1148" w:type="dxa"/>
            <w:vAlign w:val="center"/>
          </w:tcPr>
          <w:p w14:paraId="4ACBE35C" w14:textId="46FD4729" w:rsidR="001861F1" w:rsidRDefault="00F20B5E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861F1" w:rsidRPr="003724E1" w14:paraId="1570A529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D7CD74F" w14:textId="77777777" w:rsidR="001861F1" w:rsidRPr="003724E1" w:rsidRDefault="001861F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013EBDCE" w14:textId="75A880E3" w:rsidR="001861F1" w:rsidRPr="003724E1" w:rsidRDefault="00946FAF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11</w:t>
            </w:r>
            <w:r w:rsidR="00AA1D28">
              <w:rPr>
                <w:i/>
                <w:lang w:val="de-DE"/>
              </w:rPr>
              <w:t>/8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F0449B2" w14:textId="71E6828A" w:rsidR="00FC0D13" w:rsidRPr="006827B0" w:rsidRDefault="00D4390B" w:rsidP="00E449F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Công bố phương án lựa chọn và xếp lớp (dự kiến) cho học sinh lớp 10, năm học 2023-2024</w:t>
            </w:r>
            <w:r w:rsidR="00593D30">
              <w:rPr>
                <w:bCs/>
                <w:sz w:val="26"/>
                <w:szCs w:val="26"/>
                <w:lang w:val="de-DE"/>
              </w:rPr>
              <w:t xml:space="preserve"> trên trang web và tại bảng tin.</w:t>
            </w:r>
          </w:p>
        </w:tc>
        <w:tc>
          <w:tcPr>
            <w:tcW w:w="1148" w:type="dxa"/>
            <w:vAlign w:val="center"/>
          </w:tcPr>
          <w:p w14:paraId="428C24E8" w14:textId="73844010" w:rsidR="001861F1" w:rsidRDefault="00F20B5E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861F1" w:rsidRPr="003724E1" w14:paraId="0EA4A07E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CADBAF1" w14:textId="77777777" w:rsidR="001861F1" w:rsidRPr="003724E1" w:rsidRDefault="001861F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300E7F41" w14:textId="221E08DC" w:rsidR="001861F1" w:rsidRPr="003724E1" w:rsidRDefault="00946FAF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12</w:t>
            </w:r>
            <w:r w:rsidR="00AA1D28">
              <w:rPr>
                <w:i/>
                <w:lang w:val="de-DE"/>
              </w:rPr>
              <w:t>/8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734A6E6" w14:textId="010BE47F" w:rsidR="000B287C" w:rsidRPr="006827B0" w:rsidRDefault="00946FAF" w:rsidP="006827B0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proofErr w:type="spellStart"/>
            <w:r w:rsidRPr="005C0EE4">
              <w:rPr>
                <w:sz w:val="26"/>
                <w:szCs w:val="26"/>
              </w:rPr>
              <w:t>Tham</w:t>
            </w:r>
            <w:proofErr w:type="spellEnd"/>
            <w:r w:rsidRPr="005C0EE4">
              <w:rPr>
                <w:sz w:val="26"/>
                <w:szCs w:val="26"/>
              </w:rPr>
              <w:t xml:space="preserve"> </w:t>
            </w:r>
            <w:proofErr w:type="spellStart"/>
            <w:r w:rsidRPr="005C0EE4">
              <w:rPr>
                <w:sz w:val="26"/>
                <w:szCs w:val="26"/>
              </w:rPr>
              <w:t>dự</w:t>
            </w:r>
            <w:proofErr w:type="spellEnd"/>
            <w:r w:rsidRPr="005C0EE4">
              <w:rPr>
                <w:sz w:val="26"/>
                <w:szCs w:val="26"/>
              </w:rPr>
              <w:t xml:space="preserve"> </w:t>
            </w:r>
            <w:proofErr w:type="spellStart"/>
            <w:r w:rsidRPr="005C0EE4">
              <w:rPr>
                <w:sz w:val="26"/>
                <w:szCs w:val="26"/>
              </w:rPr>
              <w:t>n</w:t>
            </w:r>
            <w:r w:rsidRPr="005C0EE4">
              <w:rPr>
                <w:sz w:val="26"/>
                <w:szCs w:val="26"/>
              </w:rPr>
              <w:t>gày</w:t>
            </w:r>
            <w:proofErr w:type="spellEnd"/>
            <w:r w:rsidRPr="005C0EE4">
              <w:rPr>
                <w:sz w:val="26"/>
                <w:szCs w:val="26"/>
              </w:rPr>
              <w:t xml:space="preserve"> </w:t>
            </w:r>
            <w:proofErr w:type="spellStart"/>
            <w:r w:rsidRPr="005C0EE4">
              <w:rPr>
                <w:sz w:val="26"/>
                <w:szCs w:val="26"/>
              </w:rPr>
              <w:t>hội</w:t>
            </w:r>
            <w:proofErr w:type="spellEnd"/>
            <w:r w:rsidRPr="005C0EE4">
              <w:rPr>
                <w:sz w:val="26"/>
                <w:szCs w:val="26"/>
              </w:rPr>
              <w:t xml:space="preserve"> </w:t>
            </w:r>
            <w:proofErr w:type="spellStart"/>
            <w:r w:rsidRPr="005C0EE4">
              <w:rPr>
                <w:sz w:val="26"/>
                <w:szCs w:val="26"/>
              </w:rPr>
              <w:t>Ứng</w:t>
            </w:r>
            <w:proofErr w:type="spellEnd"/>
            <w:r w:rsidRPr="005C0EE4">
              <w:rPr>
                <w:sz w:val="26"/>
                <w:szCs w:val="26"/>
              </w:rPr>
              <w:t xml:space="preserve"> </w:t>
            </w:r>
            <w:proofErr w:type="spellStart"/>
            <w:r w:rsidRPr="005C0EE4">
              <w:rPr>
                <w:sz w:val="26"/>
                <w:szCs w:val="26"/>
              </w:rPr>
              <w:t>dụng</w:t>
            </w:r>
            <w:proofErr w:type="spellEnd"/>
            <w:r w:rsidRPr="005C0EE4">
              <w:rPr>
                <w:sz w:val="26"/>
                <w:szCs w:val="26"/>
              </w:rPr>
              <w:t xml:space="preserve"> CNTT </w:t>
            </w:r>
            <w:proofErr w:type="spellStart"/>
            <w:r w:rsidRPr="005C0EE4">
              <w:rPr>
                <w:sz w:val="26"/>
                <w:szCs w:val="26"/>
              </w:rPr>
              <w:t>và</w:t>
            </w:r>
            <w:proofErr w:type="spellEnd"/>
            <w:r w:rsidRPr="005C0EE4">
              <w:rPr>
                <w:sz w:val="26"/>
                <w:szCs w:val="26"/>
              </w:rPr>
              <w:t xml:space="preserve"> </w:t>
            </w:r>
            <w:proofErr w:type="spellStart"/>
            <w:r w:rsidRPr="005C0EE4">
              <w:rPr>
                <w:sz w:val="26"/>
                <w:szCs w:val="26"/>
              </w:rPr>
              <w:t>Chuyển</w:t>
            </w:r>
            <w:proofErr w:type="spellEnd"/>
            <w:r w:rsidRPr="005C0EE4">
              <w:rPr>
                <w:sz w:val="26"/>
                <w:szCs w:val="26"/>
              </w:rPr>
              <w:t xml:space="preserve"> </w:t>
            </w:r>
            <w:proofErr w:type="spellStart"/>
            <w:r w:rsidRPr="005C0EE4">
              <w:rPr>
                <w:sz w:val="26"/>
                <w:szCs w:val="26"/>
              </w:rPr>
              <w:t>đổi</w:t>
            </w:r>
            <w:proofErr w:type="spellEnd"/>
            <w:r w:rsidRPr="005C0EE4">
              <w:rPr>
                <w:sz w:val="26"/>
                <w:szCs w:val="26"/>
              </w:rPr>
              <w:t xml:space="preserve"> </w:t>
            </w:r>
            <w:proofErr w:type="spellStart"/>
            <w:r w:rsidRPr="005C0EE4">
              <w:rPr>
                <w:sz w:val="26"/>
                <w:szCs w:val="26"/>
              </w:rPr>
              <w:t>số</w:t>
            </w:r>
            <w:proofErr w:type="spellEnd"/>
            <w:r w:rsidRPr="005C0EE4">
              <w:rPr>
                <w:sz w:val="26"/>
                <w:szCs w:val="26"/>
              </w:rPr>
              <w:t xml:space="preserve"> </w:t>
            </w:r>
            <w:proofErr w:type="spellStart"/>
            <w:r w:rsidRPr="005C0EE4">
              <w:rPr>
                <w:sz w:val="26"/>
                <w:szCs w:val="26"/>
              </w:rPr>
              <w:t>giáo</w:t>
            </w:r>
            <w:proofErr w:type="spellEnd"/>
            <w:r w:rsidRPr="005C0EE4">
              <w:rPr>
                <w:sz w:val="26"/>
                <w:szCs w:val="26"/>
              </w:rPr>
              <w:t xml:space="preserve"> </w:t>
            </w:r>
            <w:proofErr w:type="spellStart"/>
            <w:r w:rsidRPr="005C0EE4">
              <w:rPr>
                <w:sz w:val="26"/>
                <w:szCs w:val="26"/>
              </w:rPr>
              <w:t>dục</w:t>
            </w:r>
            <w:proofErr w:type="spellEnd"/>
            <w:r w:rsidRPr="005C0EE4">
              <w:rPr>
                <w:sz w:val="26"/>
                <w:szCs w:val="26"/>
              </w:rPr>
              <w:t xml:space="preserve"> </w:t>
            </w:r>
            <w:proofErr w:type="spellStart"/>
            <w:r w:rsidRPr="005C0EE4">
              <w:rPr>
                <w:sz w:val="26"/>
                <w:szCs w:val="26"/>
              </w:rPr>
              <w:t>khu</w:t>
            </w:r>
            <w:proofErr w:type="spellEnd"/>
            <w:r w:rsidRPr="005C0EE4">
              <w:rPr>
                <w:sz w:val="26"/>
                <w:szCs w:val="26"/>
              </w:rPr>
              <w:t xml:space="preserve"> </w:t>
            </w:r>
            <w:proofErr w:type="spellStart"/>
            <w:r w:rsidRPr="005C0EE4">
              <w:rPr>
                <w:sz w:val="26"/>
                <w:szCs w:val="26"/>
              </w:rPr>
              <w:t>vực</w:t>
            </w:r>
            <w:proofErr w:type="spellEnd"/>
            <w:r w:rsidRPr="005C0EE4">
              <w:rPr>
                <w:sz w:val="26"/>
                <w:szCs w:val="26"/>
              </w:rPr>
              <w:t xml:space="preserve"> </w:t>
            </w:r>
            <w:proofErr w:type="spellStart"/>
            <w:r w:rsidRPr="005C0EE4">
              <w:rPr>
                <w:sz w:val="26"/>
                <w:szCs w:val="26"/>
              </w:rPr>
              <w:t>Tây</w:t>
            </w:r>
            <w:proofErr w:type="spellEnd"/>
            <w:r w:rsidRPr="005C0EE4">
              <w:rPr>
                <w:sz w:val="26"/>
                <w:szCs w:val="26"/>
              </w:rPr>
              <w:t xml:space="preserve"> </w:t>
            </w:r>
            <w:proofErr w:type="spellStart"/>
            <w:r w:rsidRPr="005C0EE4">
              <w:rPr>
                <w:sz w:val="26"/>
                <w:szCs w:val="26"/>
              </w:rPr>
              <w:t>Nguyên</w:t>
            </w:r>
            <w:proofErr w:type="spellEnd"/>
            <w:r w:rsidRPr="005C0EE4">
              <w:rPr>
                <w:sz w:val="26"/>
                <w:szCs w:val="26"/>
              </w:rPr>
              <w:t xml:space="preserve"> </w:t>
            </w:r>
            <w:proofErr w:type="spellStart"/>
            <w:r w:rsidRPr="005C0EE4">
              <w:rPr>
                <w:sz w:val="26"/>
                <w:szCs w:val="26"/>
              </w:rPr>
              <w:t>lúc</w:t>
            </w:r>
            <w:proofErr w:type="spellEnd"/>
            <w:r w:rsidRPr="005C0EE4">
              <w:rPr>
                <w:sz w:val="26"/>
                <w:szCs w:val="26"/>
              </w:rPr>
              <w:t xml:space="preserve"> 8 </w:t>
            </w:r>
            <w:proofErr w:type="spellStart"/>
            <w:r w:rsidRPr="005C0EE4">
              <w:rPr>
                <w:sz w:val="26"/>
                <w:szCs w:val="26"/>
              </w:rPr>
              <w:t>giờ</w:t>
            </w:r>
            <w:proofErr w:type="spellEnd"/>
            <w:r w:rsidRPr="005C0EE4">
              <w:rPr>
                <w:sz w:val="26"/>
                <w:szCs w:val="26"/>
              </w:rPr>
              <w:t xml:space="preserve"> 00 </w:t>
            </w:r>
            <w:proofErr w:type="spellStart"/>
            <w:r w:rsidRPr="005C0EE4">
              <w:rPr>
                <w:sz w:val="26"/>
                <w:szCs w:val="26"/>
              </w:rPr>
              <w:t>tại</w:t>
            </w:r>
            <w:proofErr w:type="spellEnd"/>
            <w:r w:rsidRPr="005C0EE4">
              <w:rPr>
                <w:sz w:val="26"/>
                <w:szCs w:val="26"/>
              </w:rPr>
              <w:t xml:space="preserve"> </w:t>
            </w:r>
            <w:proofErr w:type="spellStart"/>
            <w:r w:rsidRPr="005C0EE4">
              <w:rPr>
                <w:sz w:val="26"/>
                <w:szCs w:val="26"/>
              </w:rPr>
              <w:t>Trường</w:t>
            </w:r>
            <w:proofErr w:type="spellEnd"/>
            <w:r w:rsidRPr="005C0EE4">
              <w:rPr>
                <w:sz w:val="26"/>
                <w:szCs w:val="26"/>
              </w:rPr>
              <w:t xml:space="preserve"> TH, THCS </w:t>
            </w:r>
            <w:proofErr w:type="spellStart"/>
            <w:r w:rsidRPr="005C0EE4">
              <w:rPr>
                <w:sz w:val="26"/>
                <w:szCs w:val="26"/>
              </w:rPr>
              <w:t>và</w:t>
            </w:r>
            <w:proofErr w:type="spellEnd"/>
            <w:r w:rsidRPr="005C0EE4">
              <w:rPr>
                <w:sz w:val="26"/>
                <w:szCs w:val="26"/>
              </w:rPr>
              <w:t xml:space="preserve"> THPT </w:t>
            </w:r>
            <w:proofErr w:type="spellStart"/>
            <w:r w:rsidRPr="005C0EE4">
              <w:rPr>
                <w:sz w:val="26"/>
                <w:szCs w:val="26"/>
              </w:rPr>
              <w:t>Hoàng</w:t>
            </w:r>
            <w:proofErr w:type="spellEnd"/>
            <w:r w:rsidRPr="005C0EE4">
              <w:rPr>
                <w:sz w:val="26"/>
                <w:szCs w:val="26"/>
              </w:rPr>
              <w:t xml:space="preserve"> </w:t>
            </w:r>
            <w:proofErr w:type="spellStart"/>
            <w:r w:rsidRPr="005C0EE4">
              <w:rPr>
                <w:sz w:val="26"/>
                <w:szCs w:val="26"/>
              </w:rPr>
              <w:t>Việt</w:t>
            </w:r>
            <w:proofErr w:type="spellEnd"/>
            <w:r w:rsidRPr="005C0EE4">
              <w:rPr>
                <w:sz w:val="26"/>
                <w:szCs w:val="26"/>
              </w:rPr>
              <w:t xml:space="preserve"> (đ/c </w:t>
            </w:r>
            <w:proofErr w:type="spellStart"/>
            <w:r w:rsidRPr="005C0EE4">
              <w:rPr>
                <w:sz w:val="26"/>
                <w:szCs w:val="26"/>
              </w:rPr>
              <w:t>Ngoan</w:t>
            </w:r>
            <w:proofErr w:type="spellEnd"/>
            <w:r w:rsidRPr="005C0EE4">
              <w:rPr>
                <w:sz w:val="26"/>
                <w:szCs w:val="26"/>
              </w:rPr>
              <w:t xml:space="preserve">, đ/c </w:t>
            </w:r>
            <w:proofErr w:type="spellStart"/>
            <w:r w:rsidRPr="005C0EE4">
              <w:rPr>
                <w:sz w:val="26"/>
                <w:szCs w:val="26"/>
              </w:rPr>
              <w:t>Phúc</w:t>
            </w:r>
            <w:proofErr w:type="spellEnd"/>
            <w:r w:rsidRPr="005C0EE4">
              <w:rPr>
                <w:sz w:val="26"/>
                <w:szCs w:val="26"/>
              </w:rPr>
              <w:t xml:space="preserve"> </w:t>
            </w:r>
            <w:proofErr w:type="spellStart"/>
            <w:r w:rsidRPr="005C0EE4">
              <w:rPr>
                <w:sz w:val="26"/>
                <w:szCs w:val="26"/>
              </w:rPr>
              <w:t>và</w:t>
            </w:r>
            <w:proofErr w:type="spellEnd"/>
            <w:r w:rsidRPr="005C0EE4">
              <w:rPr>
                <w:sz w:val="26"/>
                <w:szCs w:val="26"/>
              </w:rPr>
              <w:t xml:space="preserve"> đ/c </w:t>
            </w:r>
            <w:proofErr w:type="spellStart"/>
            <w:r w:rsidRPr="005C0EE4">
              <w:rPr>
                <w:sz w:val="26"/>
                <w:szCs w:val="26"/>
              </w:rPr>
              <w:t>Học</w:t>
            </w:r>
            <w:proofErr w:type="spellEnd"/>
            <w:r w:rsidRPr="005C0EE4">
              <w:rPr>
                <w:sz w:val="26"/>
                <w:szCs w:val="26"/>
              </w:rPr>
              <w:t>).</w:t>
            </w:r>
          </w:p>
        </w:tc>
        <w:tc>
          <w:tcPr>
            <w:tcW w:w="1148" w:type="dxa"/>
            <w:vAlign w:val="center"/>
          </w:tcPr>
          <w:p w14:paraId="79F38790" w14:textId="4FCB6E98" w:rsidR="001861F1" w:rsidRDefault="00F20B5E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861F1" w:rsidRPr="003724E1" w14:paraId="38272977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16E7D4A" w14:textId="77777777" w:rsidR="001861F1" w:rsidRPr="003724E1" w:rsidRDefault="001861F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1076C763" w14:textId="0E97DC4D" w:rsidR="001861F1" w:rsidRPr="003724E1" w:rsidRDefault="00946FAF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13</w:t>
            </w:r>
            <w:r w:rsidR="00AA1D28">
              <w:rPr>
                <w:i/>
                <w:lang w:val="de-DE"/>
              </w:rPr>
              <w:t>/8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7CBE18E" w14:textId="41838764" w:rsidR="001861F1" w:rsidRPr="00AD4E7A" w:rsidRDefault="001861F1" w:rsidP="00A8209E">
            <w:pPr>
              <w:spacing w:before="120" w:after="120"/>
              <w:jc w:val="both"/>
              <w:rPr>
                <w:bCs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98CE18" w14:textId="2BE9B433" w:rsidR="001861F1" w:rsidRDefault="00F20B5E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</w:tbl>
    <w:p w14:paraId="27A909BD" w14:textId="3E73F888" w:rsidR="00463291" w:rsidRDefault="009B18D7" w:rsidP="009B18D7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02124769" w14:textId="5023D906" w:rsidR="009B18D7" w:rsidRDefault="009B18D7" w:rsidP="009B18D7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0A49AC53" w14:textId="33A23043" w:rsidR="009B18D7" w:rsidRDefault="009B18D7" w:rsidP="009B18D7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9B18D7" w:rsidSect="00A67B6D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4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4370"/>
    <w:rsid w:val="000343A5"/>
    <w:rsid w:val="00034631"/>
    <w:rsid w:val="00034B31"/>
    <w:rsid w:val="00035C6C"/>
    <w:rsid w:val="00036E6C"/>
    <w:rsid w:val="00036F9D"/>
    <w:rsid w:val="00036FD7"/>
    <w:rsid w:val="00040376"/>
    <w:rsid w:val="00040526"/>
    <w:rsid w:val="0004081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50087"/>
    <w:rsid w:val="000506E3"/>
    <w:rsid w:val="0005090E"/>
    <w:rsid w:val="0005145F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61C"/>
    <w:rsid w:val="000C6FD8"/>
    <w:rsid w:val="000C72A3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EB7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C"/>
    <w:rsid w:val="001441C8"/>
    <w:rsid w:val="00144257"/>
    <w:rsid w:val="001450D7"/>
    <w:rsid w:val="0014583D"/>
    <w:rsid w:val="00145E7D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168"/>
    <w:rsid w:val="001561C0"/>
    <w:rsid w:val="00156478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B42"/>
    <w:rsid w:val="001B6395"/>
    <w:rsid w:val="001B6604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7001"/>
    <w:rsid w:val="001E001A"/>
    <w:rsid w:val="001E006B"/>
    <w:rsid w:val="001E04BD"/>
    <w:rsid w:val="001E27DA"/>
    <w:rsid w:val="001E2F21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6567"/>
    <w:rsid w:val="001F6717"/>
    <w:rsid w:val="001F7CF9"/>
    <w:rsid w:val="00200E53"/>
    <w:rsid w:val="0020109E"/>
    <w:rsid w:val="002027D8"/>
    <w:rsid w:val="00202CE4"/>
    <w:rsid w:val="00202F02"/>
    <w:rsid w:val="002037D3"/>
    <w:rsid w:val="00203A5A"/>
    <w:rsid w:val="00203B0E"/>
    <w:rsid w:val="00204FD8"/>
    <w:rsid w:val="002058A3"/>
    <w:rsid w:val="00206219"/>
    <w:rsid w:val="002065F0"/>
    <w:rsid w:val="00206789"/>
    <w:rsid w:val="00206802"/>
    <w:rsid w:val="002069DD"/>
    <w:rsid w:val="00207073"/>
    <w:rsid w:val="002072DD"/>
    <w:rsid w:val="00210144"/>
    <w:rsid w:val="002102DA"/>
    <w:rsid w:val="00210CBC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40C0"/>
    <w:rsid w:val="00234DA7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1FD0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21A"/>
    <w:rsid w:val="00252607"/>
    <w:rsid w:val="002527C1"/>
    <w:rsid w:val="0025316B"/>
    <w:rsid w:val="002560C0"/>
    <w:rsid w:val="002563C7"/>
    <w:rsid w:val="002563E1"/>
    <w:rsid w:val="002617F4"/>
    <w:rsid w:val="002627E0"/>
    <w:rsid w:val="0026411C"/>
    <w:rsid w:val="00264A87"/>
    <w:rsid w:val="002651B0"/>
    <w:rsid w:val="002652C4"/>
    <w:rsid w:val="00265D29"/>
    <w:rsid w:val="002661AB"/>
    <w:rsid w:val="00266633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4A1"/>
    <w:rsid w:val="00296FDF"/>
    <w:rsid w:val="002971A3"/>
    <w:rsid w:val="00297481"/>
    <w:rsid w:val="002976F6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B7FE5"/>
    <w:rsid w:val="002C07A8"/>
    <w:rsid w:val="002C1B69"/>
    <w:rsid w:val="002C1F19"/>
    <w:rsid w:val="002C1F63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2290"/>
    <w:rsid w:val="002E27E9"/>
    <w:rsid w:val="002E2E3B"/>
    <w:rsid w:val="002E3555"/>
    <w:rsid w:val="002E37CD"/>
    <w:rsid w:val="002E3BA2"/>
    <w:rsid w:val="002E48D5"/>
    <w:rsid w:val="002E4EAD"/>
    <w:rsid w:val="002E4F21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985"/>
    <w:rsid w:val="002F1C0B"/>
    <w:rsid w:val="002F1E9F"/>
    <w:rsid w:val="002F1F61"/>
    <w:rsid w:val="002F2090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3E29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184F"/>
    <w:rsid w:val="00312C39"/>
    <w:rsid w:val="00314A5D"/>
    <w:rsid w:val="00314DA1"/>
    <w:rsid w:val="00316B80"/>
    <w:rsid w:val="003176DD"/>
    <w:rsid w:val="00317FC0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2949"/>
    <w:rsid w:val="003F345C"/>
    <w:rsid w:val="003F419B"/>
    <w:rsid w:val="003F4916"/>
    <w:rsid w:val="003F5057"/>
    <w:rsid w:val="003F670A"/>
    <w:rsid w:val="003F67FB"/>
    <w:rsid w:val="003F7145"/>
    <w:rsid w:val="003F72F4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AB3"/>
    <w:rsid w:val="004271DB"/>
    <w:rsid w:val="0042721F"/>
    <w:rsid w:val="0042758F"/>
    <w:rsid w:val="004278B0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3291"/>
    <w:rsid w:val="00463308"/>
    <w:rsid w:val="00463677"/>
    <w:rsid w:val="00463B8E"/>
    <w:rsid w:val="00463E6B"/>
    <w:rsid w:val="00464278"/>
    <w:rsid w:val="004644F4"/>
    <w:rsid w:val="0046457B"/>
    <w:rsid w:val="00464C23"/>
    <w:rsid w:val="00465A2A"/>
    <w:rsid w:val="00465F81"/>
    <w:rsid w:val="00465FF6"/>
    <w:rsid w:val="00466005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0A8E"/>
    <w:rsid w:val="004C38A0"/>
    <w:rsid w:val="004C3F04"/>
    <w:rsid w:val="004C4CBF"/>
    <w:rsid w:val="004C4EA4"/>
    <w:rsid w:val="004C535F"/>
    <w:rsid w:val="004C57B4"/>
    <w:rsid w:val="004C66CD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563B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D73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3B6F"/>
    <w:rsid w:val="005548DD"/>
    <w:rsid w:val="00555049"/>
    <w:rsid w:val="00556566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6EFF"/>
    <w:rsid w:val="005672A2"/>
    <w:rsid w:val="005674FE"/>
    <w:rsid w:val="00567885"/>
    <w:rsid w:val="00567F98"/>
    <w:rsid w:val="005700C2"/>
    <w:rsid w:val="0057014A"/>
    <w:rsid w:val="0057145A"/>
    <w:rsid w:val="0057332E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D30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5F53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5E0C"/>
    <w:rsid w:val="005B60C1"/>
    <w:rsid w:val="005B6527"/>
    <w:rsid w:val="005B6ECD"/>
    <w:rsid w:val="005B7D5F"/>
    <w:rsid w:val="005B7E29"/>
    <w:rsid w:val="005C0E89"/>
    <w:rsid w:val="005C0EE4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D7F61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1091"/>
    <w:rsid w:val="00641C84"/>
    <w:rsid w:val="00641F6F"/>
    <w:rsid w:val="00641F89"/>
    <w:rsid w:val="0064297F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ADC"/>
    <w:rsid w:val="006E0361"/>
    <w:rsid w:val="006E0618"/>
    <w:rsid w:val="006E21DB"/>
    <w:rsid w:val="006E21F0"/>
    <w:rsid w:val="006E2A5E"/>
    <w:rsid w:val="006E306F"/>
    <w:rsid w:val="006E338E"/>
    <w:rsid w:val="006E34DB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291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C54"/>
    <w:rsid w:val="0075367A"/>
    <w:rsid w:val="00754357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788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5475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0F34"/>
    <w:rsid w:val="008115BD"/>
    <w:rsid w:val="008116ED"/>
    <w:rsid w:val="00811CC2"/>
    <w:rsid w:val="00812C30"/>
    <w:rsid w:val="008134B5"/>
    <w:rsid w:val="0081350A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35EF"/>
    <w:rsid w:val="00853C8A"/>
    <w:rsid w:val="00853CCD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6AF1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5F1"/>
    <w:rsid w:val="008B26BE"/>
    <w:rsid w:val="008B2D2F"/>
    <w:rsid w:val="008B2FEF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534B"/>
    <w:rsid w:val="008C6965"/>
    <w:rsid w:val="008C6AA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EA7"/>
    <w:rsid w:val="00922F29"/>
    <w:rsid w:val="0092317D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1EE"/>
    <w:rsid w:val="00931272"/>
    <w:rsid w:val="009312E2"/>
    <w:rsid w:val="00931919"/>
    <w:rsid w:val="00932813"/>
    <w:rsid w:val="00932ABA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6FAF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945"/>
    <w:rsid w:val="00954E6D"/>
    <w:rsid w:val="009557AB"/>
    <w:rsid w:val="00955C18"/>
    <w:rsid w:val="00956295"/>
    <w:rsid w:val="0095635B"/>
    <w:rsid w:val="00956FDA"/>
    <w:rsid w:val="00960667"/>
    <w:rsid w:val="009615E6"/>
    <w:rsid w:val="009619D2"/>
    <w:rsid w:val="009620C0"/>
    <w:rsid w:val="009621A8"/>
    <w:rsid w:val="0096256F"/>
    <w:rsid w:val="00962666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2CF2"/>
    <w:rsid w:val="009934F1"/>
    <w:rsid w:val="009949F0"/>
    <w:rsid w:val="0099523C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5024"/>
    <w:rsid w:val="009A5445"/>
    <w:rsid w:val="009A5536"/>
    <w:rsid w:val="009A557F"/>
    <w:rsid w:val="009A619C"/>
    <w:rsid w:val="009A6C9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476B"/>
    <w:rsid w:val="009C614C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FD7"/>
    <w:rsid w:val="009D3655"/>
    <w:rsid w:val="009D40D9"/>
    <w:rsid w:val="009D412C"/>
    <w:rsid w:val="009D46E7"/>
    <w:rsid w:val="009D4E7F"/>
    <w:rsid w:val="009D5266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E7EEC"/>
    <w:rsid w:val="009F2005"/>
    <w:rsid w:val="009F28C3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AD1"/>
    <w:rsid w:val="00A12BAD"/>
    <w:rsid w:val="00A133D5"/>
    <w:rsid w:val="00A13B39"/>
    <w:rsid w:val="00A141D1"/>
    <w:rsid w:val="00A14398"/>
    <w:rsid w:val="00A14B87"/>
    <w:rsid w:val="00A153CE"/>
    <w:rsid w:val="00A15E05"/>
    <w:rsid w:val="00A1603F"/>
    <w:rsid w:val="00A161B3"/>
    <w:rsid w:val="00A16635"/>
    <w:rsid w:val="00A20689"/>
    <w:rsid w:val="00A21254"/>
    <w:rsid w:val="00A220C0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4F2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11B4"/>
    <w:rsid w:val="00A81CC8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CFB"/>
    <w:rsid w:val="00A86DC7"/>
    <w:rsid w:val="00A87A02"/>
    <w:rsid w:val="00A87A28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6C98"/>
    <w:rsid w:val="00A97150"/>
    <w:rsid w:val="00AA0611"/>
    <w:rsid w:val="00AA0F8A"/>
    <w:rsid w:val="00AA17EA"/>
    <w:rsid w:val="00AA1946"/>
    <w:rsid w:val="00AA1C1B"/>
    <w:rsid w:val="00AA1D28"/>
    <w:rsid w:val="00AA32D5"/>
    <w:rsid w:val="00AA33F7"/>
    <w:rsid w:val="00AA41AC"/>
    <w:rsid w:val="00AA4D00"/>
    <w:rsid w:val="00AA5DE9"/>
    <w:rsid w:val="00AA60A2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3E8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C25"/>
    <w:rsid w:val="00B0463C"/>
    <w:rsid w:val="00B053E3"/>
    <w:rsid w:val="00B054BA"/>
    <w:rsid w:val="00B05B67"/>
    <w:rsid w:val="00B0691C"/>
    <w:rsid w:val="00B075A8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7917"/>
    <w:rsid w:val="00B17D8D"/>
    <w:rsid w:val="00B211FA"/>
    <w:rsid w:val="00B223C4"/>
    <w:rsid w:val="00B22626"/>
    <w:rsid w:val="00B2277A"/>
    <w:rsid w:val="00B228DC"/>
    <w:rsid w:val="00B22B3A"/>
    <w:rsid w:val="00B22BC4"/>
    <w:rsid w:val="00B22FF1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6DE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3E0"/>
    <w:rsid w:val="00B66456"/>
    <w:rsid w:val="00B71015"/>
    <w:rsid w:val="00B719A9"/>
    <w:rsid w:val="00B72075"/>
    <w:rsid w:val="00B72F38"/>
    <w:rsid w:val="00B73EC7"/>
    <w:rsid w:val="00B74604"/>
    <w:rsid w:val="00B74A2D"/>
    <w:rsid w:val="00B752B3"/>
    <w:rsid w:val="00B760C5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B9D"/>
    <w:rsid w:val="00B95D35"/>
    <w:rsid w:val="00B960A4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84B"/>
    <w:rsid w:val="00BA48DF"/>
    <w:rsid w:val="00BA4CF9"/>
    <w:rsid w:val="00BA551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380"/>
    <w:rsid w:val="00BE074C"/>
    <w:rsid w:val="00BE224D"/>
    <w:rsid w:val="00BE296F"/>
    <w:rsid w:val="00BE3341"/>
    <w:rsid w:val="00BE3816"/>
    <w:rsid w:val="00BE3E61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36B"/>
    <w:rsid w:val="00BF7839"/>
    <w:rsid w:val="00BF7A2B"/>
    <w:rsid w:val="00C0045A"/>
    <w:rsid w:val="00C0045B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3949"/>
    <w:rsid w:val="00C34001"/>
    <w:rsid w:val="00C34302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A5A"/>
    <w:rsid w:val="00CB6D08"/>
    <w:rsid w:val="00CB748D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8ED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20040"/>
    <w:rsid w:val="00D200C8"/>
    <w:rsid w:val="00D202DD"/>
    <w:rsid w:val="00D205B0"/>
    <w:rsid w:val="00D2071D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2561"/>
    <w:rsid w:val="00D333A0"/>
    <w:rsid w:val="00D3351A"/>
    <w:rsid w:val="00D34D25"/>
    <w:rsid w:val="00D350E4"/>
    <w:rsid w:val="00D351C9"/>
    <w:rsid w:val="00D355DA"/>
    <w:rsid w:val="00D35A1E"/>
    <w:rsid w:val="00D36B90"/>
    <w:rsid w:val="00D36D7C"/>
    <w:rsid w:val="00D37090"/>
    <w:rsid w:val="00D37493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625"/>
    <w:rsid w:val="00D817CA"/>
    <w:rsid w:val="00D8314B"/>
    <w:rsid w:val="00D83403"/>
    <w:rsid w:val="00D83D89"/>
    <w:rsid w:val="00D8449F"/>
    <w:rsid w:val="00D84CA8"/>
    <w:rsid w:val="00D84DF5"/>
    <w:rsid w:val="00D857BC"/>
    <w:rsid w:val="00D85A21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1453"/>
    <w:rsid w:val="00DC377A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5632"/>
    <w:rsid w:val="00E75DC7"/>
    <w:rsid w:val="00E764B4"/>
    <w:rsid w:val="00E76535"/>
    <w:rsid w:val="00E7794D"/>
    <w:rsid w:val="00E80318"/>
    <w:rsid w:val="00E810CC"/>
    <w:rsid w:val="00E82682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B7E70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128"/>
    <w:rsid w:val="00EE04B2"/>
    <w:rsid w:val="00EE0784"/>
    <w:rsid w:val="00EE07E3"/>
    <w:rsid w:val="00EE084B"/>
    <w:rsid w:val="00EE1135"/>
    <w:rsid w:val="00EE1879"/>
    <w:rsid w:val="00EE20B8"/>
    <w:rsid w:val="00EE2E56"/>
    <w:rsid w:val="00EE3271"/>
    <w:rsid w:val="00EE330D"/>
    <w:rsid w:val="00EE4D51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10BE"/>
    <w:rsid w:val="00F42774"/>
    <w:rsid w:val="00F42B01"/>
    <w:rsid w:val="00F43BC9"/>
    <w:rsid w:val="00F44AB0"/>
    <w:rsid w:val="00F465D2"/>
    <w:rsid w:val="00F466BD"/>
    <w:rsid w:val="00F4673D"/>
    <w:rsid w:val="00F46821"/>
    <w:rsid w:val="00F4759A"/>
    <w:rsid w:val="00F47A36"/>
    <w:rsid w:val="00F47BA9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1FC"/>
    <w:rsid w:val="00F55E5D"/>
    <w:rsid w:val="00F56F0D"/>
    <w:rsid w:val="00F57577"/>
    <w:rsid w:val="00F5774F"/>
    <w:rsid w:val="00F57C32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767F"/>
    <w:rsid w:val="00F77DBF"/>
    <w:rsid w:val="00F81170"/>
    <w:rsid w:val="00F81632"/>
    <w:rsid w:val="00F81678"/>
    <w:rsid w:val="00F822A4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B0187"/>
    <w:rsid w:val="00FB02A4"/>
    <w:rsid w:val="00FB03E0"/>
    <w:rsid w:val="00FB1943"/>
    <w:rsid w:val="00FB1B02"/>
    <w:rsid w:val="00FB1E59"/>
    <w:rsid w:val="00FB2227"/>
    <w:rsid w:val="00FB22D6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C98"/>
    <w:rsid w:val="00FE6F74"/>
    <w:rsid w:val="00FE7358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0A57-E803-43D5-8897-254BF063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2921</cp:revision>
  <cp:lastPrinted>2023-05-20T02:35:00Z</cp:lastPrinted>
  <dcterms:created xsi:type="dcterms:W3CDTF">2021-01-04T14:55:00Z</dcterms:created>
  <dcterms:modified xsi:type="dcterms:W3CDTF">2023-08-06T08:24:00Z</dcterms:modified>
</cp:coreProperties>
</file>