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7E935B92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830DA8">
              <w:rPr>
                <w:b/>
                <w:sz w:val="26"/>
                <w:szCs w:val="26"/>
              </w:rPr>
              <w:t>1</w:t>
            </w:r>
            <w:r w:rsidR="00B50D18">
              <w:rPr>
                <w:b/>
                <w:sz w:val="26"/>
                <w:szCs w:val="26"/>
              </w:rPr>
              <w:t>3</w:t>
            </w:r>
          </w:p>
          <w:p w14:paraId="5B643173" w14:textId="447F4A40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143A53">
              <w:rPr>
                <w:i/>
                <w:sz w:val="22"/>
                <w:szCs w:val="20"/>
              </w:rPr>
              <w:t>2</w:t>
            </w:r>
            <w:r w:rsidR="00B50D18">
              <w:rPr>
                <w:i/>
                <w:sz w:val="22"/>
                <w:szCs w:val="20"/>
              </w:rPr>
              <w:t>7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</w:t>
            </w:r>
            <w:r w:rsidR="00830DA8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B50D18">
              <w:rPr>
                <w:i/>
                <w:sz w:val="22"/>
                <w:szCs w:val="20"/>
              </w:rPr>
              <w:t>03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</w:t>
            </w:r>
            <w:r w:rsidR="00B50D1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19ACE135" w14:textId="58E4E8E9" w:rsidR="00AD2BE8" w:rsidRDefault="004F6B70" w:rsidP="004F6B70">
      <w:pPr>
        <w:jc w:val="both"/>
        <w:rPr>
          <w:b/>
          <w:sz w:val="26"/>
          <w:szCs w:val="26"/>
        </w:rPr>
      </w:pPr>
      <w:r w:rsidRPr="004F6B70">
        <w:rPr>
          <w:b/>
          <w:color w:val="FF0000"/>
          <w:sz w:val="26"/>
          <w:szCs w:val="26"/>
          <w:u w:val="single"/>
        </w:rPr>
        <w:t>Lưu ý:</w:t>
      </w:r>
      <w:r w:rsidRPr="004F6B70">
        <w:rPr>
          <w:b/>
          <w:color w:val="FF0000"/>
          <w:sz w:val="26"/>
          <w:szCs w:val="26"/>
        </w:rPr>
        <w:t xml:space="preserve"> </w:t>
      </w:r>
      <w:r w:rsidRPr="004F6B70">
        <w:rPr>
          <w:bCs/>
          <w:sz w:val="26"/>
          <w:szCs w:val="26"/>
        </w:rPr>
        <w:t>GVCN nhắc học sinh khẩn trương hoàn thành hồ sơ để nhà trường cấp phát chế độ nghị định 116 kịp thời</w:t>
      </w:r>
      <w:r>
        <w:rPr>
          <w:bCs/>
          <w:sz w:val="26"/>
          <w:szCs w:val="26"/>
        </w:rPr>
        <w:t>.</w:t>
      </w:r>
    </w:p>
    <w:p w14:paraId="3D100D96" w14:textId="77777777" w:rsidR="004F6B70" w:rsidRDefault="004F6B70" w:rsidP="004F6B70">
      <w:pPr>
        <w:jc w:val="both"/>
        <w:rPr>
          <w:b/>
          <w:sz w:val="26"/>
          <w:szCs w:val="2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21ADAF49" w:rsidR="005F3E95" w:rsidRDefault="00A058A4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894CBC">
              <w:rPr>
                <w:i/>
                <w:lang w:val="de-DE"/>
              </w:rPr>
              <w:t>7</w:t>
            </w:r>
            <w:r w:rsidR="00532B31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2B3D5B" w14:textId="00F65ADB" w:rsidR="00124D26" w:rsidRDefault="00124D26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5C6199">
              <w:rPr>
                <w:b/>
                <w:color w:val="FF0000"/>
                <w:sz w:val="26"/>
                <w:szCs w:val="26"/>
                <w:lang w:val="de-DE"/>
              </w:rPr>
              <w:t xml:space="preserve"> </w:t>
            </w:r>
            <w:r w:rsidR="005C6199" w:rsidRPr="005C6199">
              <w:rPr>
                <w:bCs/>
                <w:sz w:val="26"/>
                <w:szCs w:val="26"/>
                <w:lang w:val="de-DE"/>
              </w:rPr>
              <w:t>Sinh hoạt dưới cờ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5732D7B6" w:rsidR="00C061A0" w:rsidRPr="00EB6A4F" w:rsidRDefault="005C6199" w:rsidP="00124D2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 (mới);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3438C788" w:rsidR="005F3E95" w:rsidRDefault="00A058A4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894CBC">
              <w:rPr>
                <w:i/>
                <w:lang w:val="de-DE"/>
              </w:rPr>
              <w:t>8</w:t>
            </w:r>
            <w:r w:rsidR="00532B31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0498473" w14:textId="77777777" w:rsidR="00577A85" w:rsidRDefault="00B704C4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F62112">
              <w:rPr>
                <w:bCs/>
                <w:sz w:val="26"/>
                <w:szCs w:val="26"/>
                <w:lang w:val="de-DE"/>
              </w:rPr>
              <w:t>Dạy và học theo kế hoạch giáo dục</w:t>
            </w:r>
            <w:r w:rsidR="00830B13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4C844C26" w:rsidR="00A22B37" w:rsidRPr="004C63F7" w:rsidRDefault="00A22B37" w:rsidP="00577A85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Hội ý Chi ủy, bắt đầu từ 9h00, tại phòng Hội đồng</w:t>
            </w:r>
            <w:r w:rsidR="00F4123F">
              <w:rPr>
                <w:bCs/>
                <w:sz w:val="26"/>
                <w:szCs w:val="26"/>
                <w:lang w:val="de-DE"/>
              </w:rPr>
              <w:t>, chuẩn bị cho công tác kiểm điểm, phân loại đảng viên, TCCS Đảng năm 2023</w:t>
            </w:r>
            <w:r w:rsidR="00C9155A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461716D7" w:rsidR="005F3E95" w:rsidRDefault="00A058A4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894CBC">
              <w:rPr>
                <w:i/>
                <w:lang w:val="de-DE"/>
              </w:rPr>
              <w:t>9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DD6A42D" w14:textId="77777777" w:rsidR="00FB2B72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  <w:p w14:paraId="74DAA120" w14:textId="34BF98F2" w:rsidR="0072169E" w:rsidRPr="002D336B" w:rsidRDefault="0072169E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Sinh hoạt Chi bộ định kỳ, chuẩn bị kiểm điểm </w:t>
            </w:r>
            <w:r w:rsidR="00273938">
              <w:rPr>
                <w:bCs/>
                <w:sz w:val="26"/>
                <w:szCs w:val="26"/>
                <w:lang w:val="de-DE"/>
              </w:rPr>
              <w:t>đ</w:t>
            </w:r>
            <w:r>
              <w:rPr>
                <w:bCs/>
                <w:sz w:val="26"/>
                <w:szCs w:val="26"/>
                <w:lang w:val="de-DE"/>
              </w:rPr>
              <w:t>ảng viên</w:t>
            </w:r>
            <w:r w:rsidR="00CC3D4B">
              <w:rPr>
                <w:bCs/>
                <w:sz w:val="26"/>
                <w:szCs w:val="26"/>
                <w:lang w:val="de-DE"/>
              </w:rPr>
              <w:t>, phân loại TCCS Đảng</w:t>
            </w:r>
            <w:r>
              <w:rPr>
                <w:bCs/>
                <w:sz w:val="26"/>
                <w:szCs w:val="26"/>
                <w:lang w:val="de-DE"/>
              </w:rPr>
              <w:t xml:space="preserve"> năm 2023, bắt đầu từ 14h00, tại phòng Hội đồng.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768A4E29" w:rsidR="005F3E95" w:rsidRDefault="00894CB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30</w:t>
            </w:r>
            <w:r w:rsidR="00FB2B72">
              <w:rPr>
                <w:i/>
                <w:lang w:val="de-DE"/>
              </w:rPr>
              <w:t>/11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57A51927" w:rsidR="00594A7F" w:rsidRPr="00834040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</w:tc>
        <w:tc>
          <w:tcPr>
            <w:tcW w:w="1148" w:type="dxa"/>
            <w:vAlign w:val="center"/>
          </w:tcPr>
          <w:p w14:paraId="373F4320" w14:textId="5162917C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Đ/c </w:t>
            </w:r>
            <w:r w:rsidR="00A40DC7">
              <w:rPr>
                <w:bCs/>
                <w:lang w:val="de-DE"/>
              </w:rPr>
              <w:t>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04CBCCE9" w:rsidR="005F3E95" w:rsidRDefault="00894CBC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</w:t>
            </w:r>
            <w:r w:rsidR="00FB2B72">
              <w:rPr>
                <w:i/>
                <w:lang w:val="de-DE"/>
              </w:rPr>
              <w:t>/1</w:t>
            </w:r>
            <w:r>
              <w:rPr>
                <w:i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062D1DB4" w14:textId="77777777" w:rsidR="00A97CEC" w:rsidRDefault="00F62112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</w:p>
          <w:p w14:paraId="263CCA1B" w14:textId="1156C25D" w:rsidR="00804B77" w:rsidRPr="004C63F7" w:rsidRDefault="00804B77" w:rsidP="0075245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Tham dự ngày Hội STEM cấp tỉnh, tại Trường THPT Lê Quý Đôn, tp Buôn Ma Thuột, ngày 01, 02/12/2023 (thành phần: theo QĐ);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Default="00E51873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6DB2426A" w:rsidR="005F3E95" w:rsidRDefault="00894CB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6486193" w14:textId="77777777" w:rsidR="00250B86" w:rsidRDefault="00F62112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và học theo kế hoạch giáo dục</w:t>
            </w:r>
            <w:r w:rsidR="004F6B70">
              <w:rPr>
                <w:bCs/>
                <w:sz w:val="26"/>
                <w:szCs w:val="26"/>
                <w:lang w:val="de-DE"/>
              </w:rPr>
              <w:t>;</w:t>
            </w:r>
          </w:p>
          <w:p w14:paraId="1F25FE87" w14:textId="293646F3" w:rsidR="004F6B70" w:rsidRPr="004470CA" w:rsidRDefault="004F6B70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Các tổ đảng tiến hành kiểm điểm, xếp loại đảng viên năm 2023</w:t>
            </w:r>
            <w:r w:rsidR="008C4FA6">
              <w:rPr>
                <w:bCs/>
                <w:sz w:val="26"/>
                <w:szCs w:val="26"/>
                <w:lang w:val="de-DE"/>
              </w:rPr>
              <w:t>. Bắt đầu từ 14h00, các đồng chí Chi ủy viên trực tiếp chỉ đạo việc kiểm điểm tại các tổ.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0FA24767" w14:textId="73E2FD37" w:rsidR="005F3E95" w:rsidRDefault="00A40DC7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3601F963" w:rsidR="005F3E95" w:rsidRDefault="00894CB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03/12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992250D" w:rsidR="005F3E95" w:rsidRPr="004470CA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6F4F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6B70"/>
    <w:rsid w:val="004F717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421D"/>
    <w:rsid w:val="005D4C13"/>
    <w:rsid w:val="005D50AE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4D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ACB"/>
    <w:rsid w:val="00955C18"/>
    <w:rsid w:val="00956295"/>
    <w:rsid w:val="0095635B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0F6B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B238-753C-42B6-8662-7D1DE9A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3186</cp:revision>
  <cp:lastPrinted>2023-08-14T07:20:00Z</cp:lastPrinted>
  <dcterms:created xsi:type="dcterms:W3CDTF">2021-01-04T14:55:00Z</dcterms:created>
  <dcterms:modified xsi:type="dcterms:W3CDTF">2023-11-26T02:45:00Z</dcterms:modified>
</cp:coreProperties>
</file>